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905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/2025</w:t>
      </w:r>
    </w:p>
    <w:p w:rsidR="00D84312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736E42">
        <w:rPr>
          <w:rFonts w:ascii="Times New Roman" w:hAnsi="Times New Roman" w:cs="Times New Roman"/>
          <w:sz w:val="24"/>
          <w:szCs w:val="24"/>
        </w:rPr>
        <w:t>86MS0046-01-2025-006083-81</w:t>
      </w:r>
    </w:p>
    <w:p w:rsidR="00736E42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</w:t>
      </w:r>
      <w:r w:rsidR="00736E42">
        <w:rPr>
          <w:rFonts w:ascii="Times New Roman" w:hAnsi="Times New Roman" w:cs="Times New Roman"/>
          <w:sz w:val="24"/>
          <w:szCs w:val="24"/>
        </w:rPr>
        <w:t>15 октября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Никоненко Дениса Лео</w:t>
      </w:r>
      <w:r>
        <w:rPr>
          <w:rFonts w:ascii="Times New Roman" w:hAnsi="Times New Roman" w:cs="Times New Roman"/>
          <w:color w:val="FF0000"/>
          <w:sz w:val="24"/>
          <w:szCs w:val="24"/>
        </w:rPr>
        <w:t>нидовича, *</w:t>
      </w:r>
      <w:r w:rsidR="004F33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года рождения, урожен</w:t>
      </w:r>
      <w:r w:rsidR="00D84312">
        <w:rPr>
          <w:rFonts w:ascii="Times New Roman" w:hAnsi="Times New Roman" w:cs="Times New Roman"/>
          <w:sz w:val="24"/>
          <w:szCs w:val="24"/>
        </w:rPr>
        <w:t>ца</w:t>
      </w:r>
      <w:r w:rsidRPr="004001B4" w:rsidR="00EC18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Pr="004001B4" w:rsidR="004D4F9F">
        <w:rPr>
          <w:rFonts w:ascii="Times New Roman" w:hAnsi="Times New Roman" w:cs="Times New Roman"/>
          <w:sz w:val="24"/>
          <w:szCs w:val="24"/>
        </w:rPr>
        <w:t>зарегистрированно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и проживающе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4001B4">
        <w:rPr>
          <w:rFonts w:ascii="Times New Roman" w:hAnsi="Times New Roman" w:cs="Times New Roman"/>
          <w:sz w:val="24"/>
          <w:szCs w:val="24"/>
        </w:rPr>
        <w:t>, паспорт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18810586250415035958 от 15.04.2025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29.04.2025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Никоненко Д.Л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Никоненко Д.Л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Никоненко Д.Л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4001B4">
        <w:rPr>
          <w:rFonts w:ascii="Times New Roman" w:hAnsi="Times New Roman" w:cs="Times New Roman"/>
          <w:sz w:val="24"/>
          <w:szCs w:val="24"/>
        </w:rPr>
        <w:t>на рассмотрение материалов дела не явил</w:t>
      </w:r>
      <w:r w:rsidR="00D84312">
        <w:rPr>
          <w:rFonts w:ascii="Times New Roman" w:hAnsi="Times New Roman" w:cs="Times New Roman"/>
          <w:sz w:val="24"/>
          <w:szCs w:val="24"/>
        </w:rPr>
        <w:t>ся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о месте и времени рассмотрения </w:t>
      </w:r>
      <w:r w:rsidRPr="004001B4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4001B4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Никоненко Д.Л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Никоненко Д.Л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не просивш</w:t>
      </w:r>
      <w:r w:rsidR="00D84312">
        <w:rPr>
          <w:rFonts w:ascii="Times New Roman" w:hAnsi="Times New Roman" w:cs="Times New Roman"/>
          <w:sz w:val="24"/>
          <w:szCs w:val="24"/>
        </w:rPr>
        <w:t>его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 отложении рассмотрения дела.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18810886250920064729 от 10.09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18810586250415035958 от 15.04.2025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Никоненко Д.Л</w:t>
      </w:r>
      <w:r w:rsidRPr="004001B4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D84312">
        <w:rPr>
          <w:rFonts w:ascii="Times New Roman" w:hAnsi="Times New Roman" w:cs="Times New Roman"/>
          <w:sz w:val="24"/>
          <w:szCs w:val="24"/>
        </w:rPr>
        <w:t>ему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руб. Постановление вступило в законную силу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29.04.2025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Никоненко Д.Л</w:t>
      </w:r>
      <w:r w:rsidRPr="004001B4" w:rsidR="004001B4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№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18810586250415035958 от 15.04.2025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16.04.2025</w:t>
      </w:r>
      <w:r w:rsidRPr="004001B4" w:rsidR="004001B4">
        <w:rPr>
          <w:rFonts w:ascii="Times New Roman" w:hAnsi="Times New Roman" w:cs="Times New Roman"/>
          <w:sz w:val="24"/>
          <w:szCs w:val="24"/>
        </w:rPr>
        <w:t>, также указан штриховой почтовый идентификатор; извещение о явке для составления протокола об АП; карточку учета ТС, согласно которой владельцем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Никоненко Д.Л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; сведения из базы ГИС ГМП, согласно которой штраф по постановлению №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18810586250415035958 от 15.04.2025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оплачен </w:t>
      </w:r>
      <w:r w:rsidR="004F3336">
        <w:rPr>
          <w:rFonts w:ascii="Times New Roman" w:hAnsi="Times New Roman" w:cs="Times New Roman"/>
          <w:sz w:val="24"/>
          <w:szCs w:val="24"/>
        </w:rPr>
        <w:t xml:space="preserve">позже установленного срока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</w:t>
      </w:r>
      <w:r w:rsidRPr="004001B4">
        <w:rPr>
          <w:rFonts w:ascii="Times New Roman" w:hAnsi="Times New Roman" w:cs="Times New Roman"/>
          <w:sz w:val="24"/>
          <w:szCs w:val="24"/>
        </w:rPr>
        <w:t>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</w:t>
      </w:r>
      <w:r w:rsidRPr="004001B4">
        <w:rPr>
          <w:rFonts w:ascii="Times New Roman" w:hAnsi="Times New Roman" w:cs="Times New Roman"/>
          <w:sz w:val="24"/>
          <w:szCs w:val="24"/>
        </w:rPr>
        <w:t xml:space="preserve">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Никоненко Д.Л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</w:t>
      </w:r>
      <w:r w:rsidRPr="004001B4">
        <w:rPr>
          <w:rFonts w:ascii="Times New Roman" w:hAnsi="Times New Roman" w:cs="Times New Roman"/>
          <w:sz w:val="24"/>
          <w:szCs w:val="24"/>
        </w:rPr>
        <w:t xml:space="preserve">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18810586250415035958 от 15.04.2025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которое было направлено в адрес последнего в порядке ч. 3 ст. 28.6 Кодекса РФ об </w:t>
      </w:r>
      <w:r w:rsidRPr="004001B4">
        <w:rPr>
          <w:rFonts w:ascii="Times New Roman" w:hAnsi="Times New Roman" w:cs="Times New Roman"/>
          <w:sz w:val="24"/>
          <w:szCs w:val="24"/>
        </w:rPr>
        <w:t>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18810586250415035958 от 15.04.2025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Никоненко Д.Л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16.04.2025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правонарушении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18810586250415035958 от 15.04.2025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29.04.2025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Никоненко Д.Л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30.06.2025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4F66C7">
        <w:rPr>
          <w:rFonts w:ascii="Times New Roman" w:hAnsi="Times New Roman" w:cs="Times New Roman"/>
          <w:sz w:val="24"/>
          <w:szCs w:val="24"/>
        </w:rPr>
        <w:t>Штраф у</w:t>
      </w:r>
      <w:r w:rsidR="006839BB">
        <w:rPr>
          <w:rFonts w:ascii="Times New Roman" w:hAnsi="Times New Roman" w:cs="Times New Roman"/>
          <w:sz w:val="24"/>
          <w:szCs w:val="24"/>
        </w:rPr>
        <w:t xml:space="preserve">плачен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31.07.2025</w:t>
      </w:r>
      <w:r w:rsidR="006839BB">
        <w:rPr>
          <w:rFonts w:ascii="Times New Roman" w:hAnsi="Times New Roman" w:cs="Times New Roman"/>
          <w:sz w:val="24"/>
          <w:szCs w:val="24"/>
        </w:rPr>
        <w:t>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</w:t>
      </w:r>
      <w:r w:rsidRPr="004001B4">
        <w:rPr>
          <w:rFonts w:ascii="Times New Roman" w:hAnsi="Times New Roman" w:cs="Times New Roman"/>
          <w:sz w:val="24"/>
          <w:szCs w:val="24"/>
        </w:rPr>
        <w:t xml:space="preserve">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Никоненко Д.Л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При назначении </w:t>
      </w:r>
      <w:r w:rsidRPr="004001B4">
        <w:rPr>
          <w:rFonts w:ascii="Times New Roman" w:hAnsi="Times New Roman" w:cs="Times New Roman"/>
          <w:sz w:val="24"/>
          <w:szCs w:val="24"/>
        </w:rPr>
        <w:t>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>, отсутствие смягчающих и отягчающих административную ответственность обстоятельств, предусмотренных ст. ст. 4.2, 4.3 Кодекса РФ об АП и полагает не</w:t>
      </w:r>
      <w:r w:rsidRPr="004001B4">
        <w:rPr>
          <w:rFonts w:ascii="Times New Roman" w:hAnsi="Times New Roman" w:cs="Times New Roman"/>
          <w:sz w:val="24"/>
          <w:szCs w:val="24"/>
        </w:rPr>
        <w:t>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Руководствуясь ст.  ст. 29.9, 29.10 Кодекса РФ об АП, мировой судья,</w:t>
      </w:r>
    </w:p>
    <w:p w:rsidR="00F273D3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Никоненко Дениса Леонидовича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1 </w:t>
      </w:r>
      <w:r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Pr="004001B4" w:rsidR="004001B4">
        <w:rPr>
          <w:rFonts w:ascii="Times New Roman" w:hAnsi="Times New Roman" w:cs="Times New Roman"/>
          <w:sz w:val="24"/>
          <w:szCs w:val="24"/>
        </w:rPr>
        <w:t>одна тысяча</w:t>
      </w:r>
      <w:r>
        <w:rPr>
          <w:rFonts w:ascii="Times New Roman" w:hAnsi="Times New Roman" w:cs="Times New Roman"/>
          <w:sz w:val="24"/>
          <w:szCs w:val="24"/>
        </w:rPr>
        <w:t xml:space="preserve"> пятьсот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color w:val="000000"/>
          <w:sz w:val="24"/>
          <w:szCs w:val="24"/>
        </w:rPr>
        <w:t>Штраф подлежит уплате в УФК по Хант</w:t>
      </w:r>
      <w:r w:rsidRPr="004001B4">
        <w:rPr>
          <w:rFonts w:ascii="Times New Roman" w:hAnsi="Times New Roman" w:cs="Times New Roman"/>
          <w:color w:val="000000"/>
          <w:sz w:val="24"/>
          <w:szCs w:val="24"/>
        </w:rPr>
        <w:t>ы-Мансийскому автономному округу-Югре (Департамент административного обеспечения Ханты-Мансийского автономного округа-Югры), л/с 04872D08080, КПП 860101001, ИНН 8601073664, БИК 007162163, ОКТМО 71875000, банковский счет (ЕКС) 40102810245370000007 РКЦ Ханты</w:t>
      </w:r>
      <w:r w:rsidRPr="004001B4">
        <w:rPr>
          <w:rFonts w:ascii="Times New Roman" w:hAnsi="Times New Roman" w:cs="Times New Roman"/>
          <w:color w:val="000000"/>
          <w:sz w:val="24"/>
          <w:szCs w:val="24"/>
        </w:rPr>
        <w:t xml:space="preserve">-Мансийск//УФК по Ханты-Мансийскому автономному округу-Югре г. Ханты-Мансийск, номер казначейского счета 03100643000000018700, КБК 72011601203019000140, УИН: </w:t>
      </w:r>
      <w:r w:rsidRPr="00736E42" w:rsidR="00736E42">
        <w:rPr>
          <w:rFonts w:ascii="Times New Roman" w:hAnsi="Times New Roman" w:cs="Times New Roman"/>
          <w:color w:val="FF0000"/>
          <w:sz w:val="24"/>
          <w:szCs w:val="24"/>
        </w:rPr>
        <w:t>0412365400465009052520122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</w:t>
      </w:r>
      <w:r>
        <w:rPr>
          <w:rFonts w:ascii="Times New Roman" w:hAnsi="Times New Roman" w:cs="Times New Roman"/>
          <w:sz w:val="24"/>
          <w:szCs w:val="24"/>
        </w:rPr>
        <w:t>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</w:t>
      </w:r>
      <w:r>
        <w:rPr>
          <w:rFonts w:ascii="Times New Roman" w:hAnsi="Times New Roman" w:cs="Times New Roman"/>
          <w:sz w:val="24"/>
          <w:szCs w:val="24"/>
        </w:rPr>
        <w:t xml:space="preserve">.5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</w:t>
      </w:r>
      <w:r>
        <w:rPr>
          <w:rFonts w:ascii="Times New Roman" w:hAnsi="Times New Roman" w:cs="Times New Roman"/>
          <w:sz w:val="24"/>
          <w:szCs w:val="24"/>
        </w:rPr>
        <w:t xml:space="preserve">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B67F90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4001B4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D84312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184DCE"/>
    <w:rsid w:val="00195074"/>
    <w:rsid w:val="00204141"/>
    <w:rsid w:val="0026489E"/>
    <w:rsid w:val="004001B4"/>
    <w:rsid w:val="004D4F9F"/>
    <w:rsid w:val="004F3336"/>
    <w:rsid w:val="004F66C7"/>
    <w:rsid w:val="006839BB"/>
    <w:rsid w:val="006B001F"/>
    <w:rsid w:val="006D6BE4"/>
    <w:rsid w:val="00736E42"/>
    <w:rsid w:val="00897715"/>
    <w:rsid w:val="00B2586D"/>
    <w:rsid w:val="00B67F90"/>
    <w:rsid w:val="00BD617F"/>
    <w:rsid w:val="00D54C6B"/>
    <w:rsid w:val="00D84312"/>
    <w:rsid w:val="00DB77A0"/>
    <w:rsid w:val="00E22414"/>
    <w:rsid w:val="00EC1854"/>
    <w:rsid w:val="00F273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